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bookmarkStart w:colFirst="0" w:colLast="0" w:name="kix.zi2w0jjy5vix" w:id="0"/>
    <w:bookmarkEnd w:id="0"/>
    <w:p w:rsidR="00000000" w:rsidDel="00000000" w:rsidP="00000000" w:rsidRDefault="00000000" w:rsidRPr="00000000" w14:paraId="00000001">
      <w:pPr>
        <w:pStyle w:val="Title"/>
        <w:keepNext w:val="0"/>
        <w:keepLines w:val="0"/>
        <w:widowControl w:val="0"/>
        <w:spacing w:after="0" w:line="472" w:lineRule="auto"/>
        <w:ind w:left="-141.73228346456688" w:right="-466.062992125984" w:firstLine="0"/>
        <w:jc w:val="center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ANEXO VI</w:t>
      </w:r>
    </w:p>
    <w:p w:rsidR="00000000" w:rsidDel="00000000" w:rsidP="00000000" w:rsidRDefault="00000000" w:rsidRPr="00000000" w14:paraId="00000002">
      <w:pPr>
        <w:pStyle w:val="Title"/>
        <w:keepNext w:val="0"/>
        <w:keepLines w:val="0"/>
        <w:widowControl w:val="0"/>
        <w:spacing w:after="0" w:before="10" w:line="261" w:lineRule="auto"/>
        <w:ind w:left="-141.73228346456688" w:right="-466.062992125984" w:firstLine="0"/>
        <w:jc w:val="center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Title"/>
        <w:keepNext w:val="0"/>
        <w:keepLines w:val="0"/>
        <w:widowControl w:val="0"/>
        <w:spacing w:after="0" w:before="10" w:line="261" w:lineRule="auto"/>
        <w:ind w:left="-141.73228346456688" w:right="-466.062992125984" w:firstLine="0"/>
        <w:jc w:val="center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MODELO DE DECLARAÇÃO DE CONTRATOS FIRMADOS COM A INICIATIVA PRIVADA E A ADMINISTRAÇÃO PÚBLICA, CONFORME ANEXO VII-E DA IN 05/2017 SEGES/MPDG</w:t>
      </w:r>
    </w:p>
    <w:p w:rsidR="00000000" w:rsidDel="00000000" w:rsidP="00000000" w:rsidRDefault="00000000" w:rsidRPr="00000000" w14:paraId="00000004">
      <w:pPr>
        <w:widowControl w:val="0"/>
        <w:spacing w:line="240" w:lineRule="auto"/>
        <w:ind w:left="-141.73228346456688" w:right="-466.062992125984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tabs>
          <w:tab w:val="left" w:leader="none" w:pos="4798"/>
        </w:tabs>
        <w:spacing w:before="15" w:line="256" w:lineRule="auto"/>
        <w:ind w:left="-141.73228346456688" w:right="-466.062992125984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Declaro, para os devidos fins, que a empresa </w:t>
      </w:r>
      <w:r w:rsidDel="00000000" w:rsidR="00000000" w:rsidRPr="00000000">
        <w:rPr>
          <w:b w:val="1"/>
          <w:sz w:val="20"/>
          <w:szCs w:val="20"/>
          <w:rtl w:val="0"/>
        </w:rPr>
        <w:t xml:space="preserve">________________________________________</w:t>
      </w:r>
      <w:r w:rsidDel="00000000" w:rsidR="00000000" w:rsidRPr="00000000">
        <w:rPr>
          <w:sz w:val="20"/>
          <w:szCs w:val="20"/>
          <w:rtl w:val="0"/>
        </w:rPr>
        <w:t xml:space="preserve">, inscrita no CNPJ/MF sob o nº </w:t>
      </w:r>
      <w:r w:rsidDel="00000000" w:rsidR="00000000" w:rsidRPr="00000000">
        <w:rPr>
          <w:b w:val="1"/>
          <w:sz w:val="20"/>
          <w:szCs w:val="20"/>
          <w:rtl w:val="0"/>
        </w:rPr>
        <w:t xml:space="preserve">________________________</w:t>
      </w:r>
      <w:r w:rsidDel="00000000" w:rsidR="00000000" w:rsidRPr="00000000">
        <w:rPr>
          <w:sz w:val="20"/>
          <w:szCs w:val="20"/>
          <w:rtl w:val="0"/>
        </w:rPr>
        <w:t xml:space="preserve">, inscrição estadual nº </w:t>
      </w:r>
      <w:r w:rsidDel="00000000" w:rsidR="00000000" w:rsidRPr="00000000">
        <w:rPr>
          <w:b w:val="1"/>
          <w:sz w:val="20"/>
          <w:szCs w:val="20"/>
          <w:rtl w:val="0"/>
        </w:rPr>
        <w:t xml:space="preserve">________________________</w:t>
      </w:r>
      <w:r w:rsidDel="00000000" w:rsidR="00000000" w:rsidRPr="00000000">
        <w:rPr>
          <w:sz w:val="20"/>
          <w:szCs w:val="20"/>
          <w:rtl w:val="0"/>
        </w:rPr>
        <w:t xml:space="preserve">, estabelecida à </w:t>
      </w:r>
      <w:r w:rsidDel="00000000" w:rsidR="00000000" w:rsidRPr="00000000">
        <w:rPr>
          <w:b w:val="1"/>
          <w:sz w:val="20"/>
          <w:szCs w:val="20"/>
          <w:rtl w:val="0"/>
        </w:rPr>
        <w:t xml:space="preserve">________________________________________</w:t>
      </w:r>
      <w:r w:rsidDel="00000000" w:rsidR="00000000" w:rsidRPr="00000000">
        <w:rPr>
          <w:sz w:val="20"/>
          <w:szCs w:val="20"/>
          <w:rtl w:val="0"/>
        </w:rPr>
        <w:t xml:space="preserve">, possui os seguintes contratos firmados com a iniciativa privada e com a Administração Pública:</w:t>
      </w:r>
    </w:p>
    <w:p w:rsidR="00000000" w:rsidDel="00000000" w:rsidP="00000000" w:rsidRDefault="00000000" w:rsidRPr="00000000" w14:paraId="00000006">
      <w:pPr>
        <w:widowControl w:val="0"/>
        <w:tabs>
          <w:tab w:val="left" w:leader="none" w:pos="4798"/>
        </w:tabs>
        <w:spacing w:before="15" w:line="256" w:lineRule="auto"/>
        <w:ind w:left="566.9291338582677" w:right="568.3464566929138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tabs>
          <w:tab w:val="left" w:leader="none" w:pos="4798"/>
        </w:tabs>
        <w:spacing w:before="15" w:line="256" w:lineRule="auto"/>
        <w:ind w:left="566.9291338582677" w:right="568.3464566929138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60.0" w:type="dxa"/>
        <w:jc w:val="left"/>
        <w:tblInd w:w="-378.07086614173227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10"/>
        <w:gridCol w:w="3165"/>
        <w:gridCol w:w="1125"/>
        <w:gridCol w:w="1125"/>
        <w:gridCol w:w="1635"/>
        <w:tblGridChange w:id="0">
          <w:tblGrid>
            <w:gridCol w:w="2910"/>
            <w:gridCol w:w="3165"/>
            <w:gridCol w:w="1125"/>
            <w:gridCol w:w="1125"/>
            <w:gridCol w:w="1635"/>
          </w:tblGrid>
        </w:tblGridChange>
      </w:tblGrid>
      <w:tr>
        <w:trPr>
          <w:cantSplit w:val="0"/>
          <w:trHeight w:val="449.970703125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Órgão/Empresa 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Endereço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Período de vigência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Valor Remanescente do Contrato (R$)*</w:t>
            </w:r>
          </w:p>
        </w:tc>
      </w:tr>
      <w:tr>
        <w:trPr>
          <w:cantSplit w:val="0"/>
          <w:trHeight w:val="499.92187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Início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Fim</w:t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gridSpan w:val="4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Valor Total (R$) Remanescente dos Contratos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gridSpan w:val="4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Patrimônio Líquido (R$)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gridSpan w:val="4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Valor de 1/12 do total do Remanescente dos Contratos (R$)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B">
      <w:pPr>
        <w:widowControl w:val="0"/>
        <w:spacing w:line="240" w:lineRule="auto"/>
        <w:ind w:left="-141.73228346456688" w:right="568.3464566929138" w:firstLine="0"/>
        <w:jc w:val="both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spacing w:line="240" w:lineRule="auto"/>
        <w:ind w:left="-141.73228346456688" w:right="568.3464566929138" w:firstLine="0"/>
        <w:jc w:val="both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Observação:</w:t>
      </w:r>
    </w:p>
    <w:p w:rsidR="00000000" w:rsidDel="00000000" w:rsidP="00000000" w:rsidRDefault="00000000" w:rsidRPr="00000000" w14:paraId="0000002D">
      <w:pPr>
        <w:widowControl w:val="0"/>
        <w:spacing w:before="107" w:line="256" w:lineRule="auto"/>
        <w:ind w:left="-141.73228346456688" w:right="-607.7952755905511" w:firstLine="0"/>
        <w:jc w:val="both"/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Nota: *</w:t>
      </w:r>
      <w:r w:rsidDel="00000000" w:rsidR="00000000" w:rsidRPr="00000000">
        <w:rPr>
          <w:sz w:val="20"/>
          <w:szCs w:val="20"/>
          <w:rtl w:val="0"/>
        </w:rPr>
        <w:t xml:space="preserve">Considera-se o valor remanescente do contrato, excluindo o já executado.</w:t>
      </w:r>
    </w:p>
    <w:p w:rsidR="00000000" w:rsidDel="00000000" w:rsidP="00000000" w:rsidRDefault="00000000" w:rsidRPr="00000000" w14:paraId="0000002E">
      <w:pPr>
        <w:widowControl w:val="0"/>
        <w:spacing w:line="256" w:lineRule="auto"/>
        <w:ind w:left="-141.73228346456688" w:right="-607.7952755905511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widowControl w:val="0"/>
        <w:numPr>
          <w:ilvl w:val="0"/>
          <w:numId w:val="1"/>
        </w:numPr>
        <w:tabs>
          <w:tab w:val="left" w:leader="none" w:pos="364"/>
        </w:tabs>
        <w:spacing w:before="93" w:line="256" w:lineRule="auto"/>
        <w:ind w:left="-141.73228346456688" w:right="-607.7952755905511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 Declaração de Compromissos Assumidos deve informar que 1/12 (um doze avos) dos contratos firmados pela licitante não é superior ao Patrimônio Líquido da licitante.</w:t>
      </w:r>
    </w:p>
    <w:p w:rsidR="00000000" w:rsidDel="00000000" w:rsidP="00000000" w:rsidRDefault="00000000" w:rsidRPr="00000000" w14:paraId="00000030">
      <w:pPr>
        <w:widowControl w:val="0"/>
        <w:tabs>
          <w:tab w:val="left" w:leader="none" w:pos="364"/>
        </w:tabs>
        <w:spacing w:before="93" w:line="256" w:lineRule="auto"/>
        <w:ind w:left="96" w:right="-607.7952755905511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numPr>
          <w:ilvl w:val="0"/>
          <w:numId w:val="1"/>
        </w:numPr>
        <w:tabs>
          <w:tab w:val="left" w:leader="none" w:pos="394"/>
        </w:tabs>
        <w:spacing w:line="256" w:lineRule="auto"/>
        <w:ind w:left="-141.73228346456688" w:right="-607.7952755905511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Caso a diferença entre a receita bruta discriminada na Demonstração do Resultado do Exercício (DRE) e a declaração apresentada seja maior que 10% (dez por cento) positivo ou negativo em relação à receita bruta, o licitante deverá apresentar justificativas.</w:t>
      </w:r>
    </w:p>
    <w:p w:rsidR="00000000" w:rsidDel="00000000" w:rsidP="00000000" w:rsidRDefault="00000000" w:rsidRPr="00000000" w14:paraId="00000032">
      <w:pPr>
        <w:widowControl w:val="0"/>
        <w:spacing w:before="2" w:line="240" w:lineRule="auto"/>
        <w:ind w:left="-141.73228346456688" w:right="-607.7952755905511" w:firstLine="0"/>
        <w:jc w:val="both"/>
        <w:rPr>
          <w:sz w:val="20"/>
          <w:szCs w:val="20"/>
          <w:shd w:fill="d2d2d2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widowControl w:val="0"/>
        <w:spacing w:before="83" w:line="364" w:lineRule="auto"/>
        <w:ind w:left="-141.73228346456688" w:right="-607.7952755905511" w:firstLine="0"/>
        <w:jc w:val="both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Justificativa para variação percentual maior que 10%: </w:t>
      </w:r>
    </w:p>
    <w:p w:rsidR="00000000" w:rsidDel="00000000" w:rsidP="00000000" w:rsidRDefault="00000000" w:rsidRPr="00000000" w14:paraId="00000034">
      <w:pPr>
        <w:widowControl w:val="0"/>
        <w:spacing w:before="83" w:line="364" w:lineRule="auto"/>
        <w:ind w:left="-141.73228346456688" w:right="-607.7952755905511" w:firstLine="0"/>
        <w:jc w:val="both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spacing w:before="83" w:line="364" w:lineRule="auto"/>
        <w:ind w:left="-141.73228346456688" w:right="-607.7952755905511" w:firstLine="0"/>
        <w:jc w:val="both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widowControl w:val="0"/>
        <w:spacing w:before="2" w:line="240" w:lineRule="auto"/>
        <w:ind w:left="-141.73228346456688" w:right="-607.7952755905511" w:firstLine="0"/>
        <w:jc w:val="right"/>
        <w:rPr>
          <w:sz w:val="20"/>
          <w:szCs w:val="20"/>
        </w:rPr>
      </w:pPr>
      <w:r w:rsidDel="00000000" w:rsidR="00000000" w:rsidRPr="00000000">
        <w:rPr>
          <w:sz w:val="20"/>
          <w:szCs w:val="20"/>
          <w:shd w:fill="d2d2d2" w:val="clear"/>
          <w:rtl w:val="0"/>
        </w:rPr>
        <w:t xml:space="preserve">(Local), XX de XXXXX de </w:t>
      </w:r>
      <w:r w:rsidDel="00000000" w:rsidR="00000000" w:rsidRPr="00000000">
        <w:rPr>
          <w:sz w:val="20"/>
          <w:szCs w:val="20"/>
          <w:rtl w:val="0"/>
        </w:rPr>
        <w:t xml:space="preserve">2025</w:t>
      </w:r>
    </w:p>
    <w:p w:rsidR="00000000" w:rsidDel="00000000" w:rsidP="00000000" w:rsidRDefault="00000000" w:rsidRPr="00000000" w14:paraId="00000037">
      <w:pPr>
        <w:widowControl w:val="0"/>
        <w:spacing w:before="83" w:line="364" w:lineRule="auto"/>
        <w:ind w:left="-141.73228346456688" w:right="-607.7952755905511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spacing w:before="83" w:line="364" w:lineRule="auto"/>
        <w:ind w:left="-141.73228346456688" w:right="-607.7952755905511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widowControl w:val="0"/>
        <w:spacing w:before="2" w:line="240" w:lineRule="auto"/>
        <w:ind w:left="-141.73228346456688" w:right="-607.7952755905511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widowControl w:val="0"/>
        <w:spacing w:line="240" w:lineRule="auto"/>
        <w:ind w:left="-141.73228346456688" w:right="-607.7952755905511" w:firstLine="0"/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___________________________________________</w:t>
      </w:r>
    </w:p>
    <w:p w:rsidR="00000000" w:rsidDel="00000000" w:rsidP="00000000" w:rsidRDefault="00000000" w:rsidRPr="00000000" w14:paraId="0000003B">
      <w:pPr>
        <w:widowControl w:val="0"/>
        <w:spacing w:line="240" w:lineRule="auto"/>
        <w:ind w:left="-141.73228346456688" w:right="-607.7952755905511" w:firstLine="0"/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Responsável técnico da empresa</w:t>
      </w:r>
    </w:p>
    <w:p w:rsidR="00000000" w:rsidDel="00000000" w:rsidP="00000000" w:rsidRDefault="00000000" w:rsidRPr="00000000" w14:paraId="0000003C">
      <w:pPr>
        <w:widowControl w:val="0"/>
        <w:spacing w:line="242" w:lineRule="auto"/>
        <w:ind w:left="-141.73228346456688" w:right="-607.7952755905511" w:firstLine="0"/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(nome completo e assinatura)</w:t>
      </w:r>
    </w:p>
    <w:sectPr>
      <w:pgSz w:h="16838" w:w="11906" w:orient="portrait"/>
      <w:pgMar w:bottom="1440.0000000000002" w:top="1440.0000000000002" w:left="1440.0000000000002" w:right="1440.0000000000002" w:header="680.3149606299213" w:footer="680.3149606299213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)"/>
      <w:lvlJc w:val="left"/>
      <w:pPr>
        <w:ind w:left="96" w:hanging="271"/>
      </w:pPr>
      <w:rPr>
        <w:u w:val="none"/>
      </w:rPr>
    </w:lvl>
    <w:lvl w:ilvl="1">
      <w:start w:val="0"/>
      <w:numFmt w:val="bullet"/>
      <w:lvlText w:val="•"/>
      <w:lvlJc w:val="left"/>
      <w:pPr>
        <w:ind w:left="1223" w:hanging="271.0000000000001"/>
      </w:pPr>
      <w:rPr>
        <w:u w:val="none"/>
      </w:rPr>
    </w:lvl>
    <w:lvl w:ilvl="2">
      <w:start w:val="0"/>
      <w:numFmt w:val="bullet"/>
      <w:lvlText w:val="•"/>
      <w:lvlJc w:val="left"/>
      <w:pPr>
        <w:ind w:left="2346" w:hanging="271"/>
      </w:pPr>
      <w:rPr>
        <w:u w:val="none"/>
      </w:rPr>
    </w:lvl>
    <w:lvl w:ilvl="3">
      <w:start w:val="0"/>
      <w:numFmt w:val="bullet"/>
      <w:lvlText w:val="•"/>
      <w:lvlJc w:val="left"/>
      <w:pPr>
        <w:ind w:left="3470" w:hanging="271"/>
      </w:pPr>
      <w:rPr>
        <w:u w:val="none"/>
      </w:rPr>
    </w:lvl>
    <w:lvl w:ilvl="4">
      <w:start w:val="0"/>
      <w:numFmt w:val="bullet"/>
      <w:lvlText w:val="•"/>
      <w:lvlJc w:val="left"/>
      <w:pPr>
        <w:ind w:left="4593" w:hanging="271"/>
      </w:pPr>
      <w:rPr>
        <w:u w:val="none"/>
      </w:rPr>
    </w:lvl>
    <w:lvl w:ilvl="5">
      <w:start w:val="0"/>
      <w:numFmt w:val="bullet"/>
      <w:lvlText w:val="•"/>
      <w:lvlJc w:val="left"/>
      <w:pPr>
        <w:ind w:left="5717" w:hanging="271"/>
      </w:pPr>
      <w:rPr>
        <w:u w:val="none"/>
      </w:rPr>
    </w:lvl>
    <w:lvl w:ilvl="6">
      <w:start w:val="0"/>
      <w:numFmt w:val="bullet"/>
      <w:lvlText w:val="•"/>
      <w:lvlJc w:val="left"/>
      <w:pPr>
        <w:ind w:left="6840" w:hanging="271"/>
      </w:pPr>
      <w:rPr>
        <w:u w:val="none"/>
      </w:rPr>
    </w:lvl>
    <w:lvl w:ilvl="7">
      <w:start w:val="0"/>
      <w:numFmt w:val="bullet"/>
      <w:lvlText w:val="•"/>
      <w:lvlJc w:val="left"/>
      <w:pPr>
        <w:ind w:left="7963" w:hanging="271.0000000000018"/>
      </w:pPr>
      <w:rPr>
        <w:u w:val="none"/>
      </w:rPr>
    </w:lvl>
    <w:lvl w:ilvl="8">
      <w:start w:val="0"/>
      <w:numFmt w:val="bullet"/>
      <w:lvlText w:val="•"/>
      <w:lvlJc w:val="left"/>
      <w:pPr>
        <w:ind w:left="9087" w:hanging="271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